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A8" w:rsidRDefault="00EF25BC">
      <w:pPr>
        <w:rPr>
          <w:rFonts w:ascii="標楷體" w:eastAsia="標楷體" w:hAnsi="標楷體" w:cs="Helvetica"/>
          <w:color w:val="333333"/>
          <w:sz w:val="28"/>
          <w:szCs w:val="28"/>
        </w:rPr>
      </w:pPr>
      <w:r w:rsidRPr="00747575">
        <w:rPr>
          <w:rFonts w:ascii="標楷體" w:eastAsia="標楷體" w:hAnsi="標楷體" w:cs="Helvetica" w:hint="eastAsia"/>
          <w:color w:val="333333"/>
          <w:sz w:val="28"/>
          <w:szCs w:val="28"/>
        </w:rPr>
        <w:t>附件：</w:t>
      </w:r>
      <w:bookmarkStart w:id="0" w:name="_GoBack"/>
      <w:r w:rsidRPr="00747575">
        <w:rPr>
          <w:rFonts w:ascii="標楷體" w:eastAsia="標楷體" w:hAnsi="標楷體" w:cs="Helvetica"/>
          <w:color w:val="333333"/>
          <w:sz w:val="28"/>
          <w:szCs w:val="28"/>
        </w:rPr>
        <w:t>111學年度桃園市國小本土語文列管表</w:t>
      </w:r>
      <w:r w:rsidRPr="00747575">
        <w:rPr>
          <w:rFonts w:ascii="標楷體" w:eastAsia="標楷體" w:hAnsi="標楷體" w:cs="Helvetica" w:hint="eastAsia"/>
          <w:color w:val="333333"/>
          <w:sz w:val="28"/>
          <w:szCs w:val="28"/>
        </w:rPr>
        <w:t>─</w:t>
      </w:r>
      <w:r w:rsidRPr="00747575">
        <w:rPr>
          <w:rFonts w:ascii="標楷體" w:eastAsia="標楷體" w:hAnsi="標楷體" w:cs="Helvetica"/>
          <w:color w:val="333333"/>
          <w:sz w:val="28"/>
          <w:szCs w:val="28"/>
        </w:rPr>
        <w:t>盤點期程與查核重點</w:t>
      </w:r>
      <w:bookmarkEnd w:id="0"/>
      <w:r w:rsidRPr="00747575">
        <w:rPr>
          <w:rFonts w:ascii="標楷體" w:eastAsia="標楷體" w:hAnsi="標楷體" w:cs="Helvetica" w:hint="eastAsia"/>
          <w:color w:val="333333"/>
          <w:sz w:val="28"/>
          <w:szCs w:val="28"/>
        </w:rPr>
        <w:t>：</w:t>
      </w:r>
    </w:p>
    <w:p w:rsidR="00067770" w:rsidRPr="00747575" w:rsidRDefault="00067770">
      <w:pPr>
        <w:rPr>
          <w:rFonts w:ascii="標楷體" w:eastAsia="標楷體" w:hAnsi="標楷體" w:cs="Helvetica"/>
          <w:color w:val="333333"/>
          <w:sz w:val="28"/>
          <w:szCs w:val="28"/>
        </w:rPr>
      </w:pPr>
    </w:p>
    <w:tbl>
      <w:tblPr>
        <w:tblW w:w="895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1"/>
        <w:gridCol w:w="7371"/>
      </w:tblGrid>
      <w:tr w:rsidR="00747575" w:rsidRPr="00747575" w:rsidTr="00747575">
        <w:trPr>
          <w:trHeight w:val="555"/>
        </w:trPr>
        <w:tc>
          <w:tcPr>
            <w:tcW w:w="1581" w:type="dxa"/>
          </w:tcPr>
          <w:p w:rsidR="00747575" w:rsidRPr="00747575" w:rsidRDefault="00747575" w:rsidP="00747575">
            <w:pPr>
              <w:spacing w:line="440" w:lineRule="exact"/>
              <w:rPr>
                <w:rFonts w:ascii="標楷體" w:eastAsia="標楷體" w:hAnsi="標楷體" w:cs="Helvetica"/>
                <w:color w:val="333333"/>
                <w:sz w:val="28"/>
                <w:szCs w:val="28"/>
              </w:rPr>
            </w:pP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>執行期程</w:t>
            </w:r>
          </w:p>
        </w:tc>
        <w:tc>
          <w:tcPr>
            <w:tcW w:w="7371" w:type="dxa"/>
          </w:tcPr>
          <w:p w:rsidR="00747575" w:rsidRPr="00747575" w:rsidRDefault="00747575" w:rsidP="00747575">
            <w:pPr>
              <w:spacing w:line="440" w:lineRule="exact"/>
              <w:rPr>
                <w:rFonts w:ascii="標楷體" w:eastAsia="標楷體" w:hAnsi="標楷體" w:cs="Helvetica"/>
                <w:color w:val="333333"/>
                <w:sz w:val="28"/>
                <w:szCs w:val="28"/>
              </w:rPr>
            </w:pP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r w:rsidRPr="0074757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>月至112年8月</w:t>
            </w:r>
          </w:p>
        </w:tc>
      </w:tr>
      <w:tr w:rsidR="00747575" w:rsidRPr="00747575" w:rsidTr="00067770">
        <w:trPr>
          <w:trHeight w:val="10591"/>
        </w:trPr>
        <w:tc>
          <w:tcPr>
            <w:tcW w:w="1581" w:type="dxa"/>
          </w:tcPr>
          <w:p w:rsidR="00747575" w:rsidRPr="00747575" w:rsidRDefault="00747575" w:rsidP="00747575">
            <w:pPr>
              <w:spacing w:line="440" w:lineRule="exact"/>
              <w:rPr>
                <w:rFonts w:ascii="標楷體" w:eastAsia="標楷體" w:hAnsi="標楷體" w:cs="Helvetica"/>
                <w:color w:val="333333"/>
                <w:sz w:val="28"/>
                <w:szCs w:val="28"/>
              </w:rPr>
            </w:pPr>
            <w:r w:rsidRPr="00747575">
              <w:rPr>
                <w:rFonts w:ascii="標楷體" w:eastAsia="標楷體" w:hAnsi="標楷體" w:cs="Helvetica"/>
                <w:color w:val="333333"/>
                <w:sz w:val="28"/>
                <w:szCs w:val="28"/>
              </w:rPr>
              <w:t>盤點期程與查核重點</w:t>
            </w:r>
          </w:p>
        </w:tc>
        <w:tc>
          <w:tcPr>
            <w:tcW w:w="7371" w:type="dxa"/>
          </w:tcPr>
          <w:p w:rsidR="00747575" w:rsidRPr="00747575" w:rsidRDefault="00747575" w:rsidP="00067770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7575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>請學校至共表填寫自評表，請學校確實填寫尚需合格師資數及預計以</w:t>
            </w:r>
            <w:r w:rsidRPr="00756CA8">
              <w:rPr>
                <w:rFonts w:ascii="標楷體" w:eastAsia="標楷體" w:hAnsi="標楷體" w:cs="Helvetica"/>
                <w:color w:val="333333"/>
                <w:sz w:val="28"/>
                <w:szCs w:val="28"/>
              </w:rPr>
              <w:t>揪團共學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、研習或遠距等方式以完備師資</w:t>
            </w: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>之參加人數。</w:t>
            </w:r>
          </w:p>
          <w:p w:rsidR="00747575" w:rsidRPr="00756CA8" w:rsidRDefault="00747575" w:rsidP="00067770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333333"/>
                <w:sz w:val="28"/>
                <w:szCs w:val="28"/>
              </w:rPr>
              <w:t>2.</w:t>
            </w: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>由本局3位本語承辦人檢視共表</w:t>
            </w:r>
            <w:r w:rsidRPr="00756CA8">
              <w:rPr>
                <w:rFonts w:ascii="標楷體" w:eastAsia="標楷體" w:hAnsi="標楷體" w:cs="Helvetica"/>
                <w:color w:val="333333"/>
                <w:sz w:val="28"/>
                <w:szCs w:val="28"/>
              </w:rPr>
              <w:t>（</w:t>
            </w:r>
            <w:r w:rsidRPr="00756CA8">
              <w:rPr>
                <w:rFonts w:ascii="標楷體" w:eastAsia="標楷體" w:hAnsi="標楷體" w:cs="Helvetica" w:hint="eastAsia"/>
                <w:color w:val="333333"/>
                <w:sz w:val="28"/>
                <w:szCs w:val="28"/>
              </w:rPr>
              <w:t>每人負責約30校</w:t>
            </w:r>
            <w:r w:rsidRPr="00756CA8">
              <w:rPr>
                <w:rFonts w:ascii="標楷體" w:eastAsia="標楷體" w:hAnsi="標楷體" w:cs="Helvetica"/>
                <w:color w:val="333333"/>
                <w:sz w:val="28"/>
                <w:szCs w:val="28"/>
              </w:rPr>
              <w:t>）</w:t>
            </w: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>，盤點期程與重點：</w:t>
            </w:r>
          </w:p>
          <w:p w:rsidR="00747575" w:rsidRPr="00756CA8" w:rsidRDefault="00747575" w:rsidP="00067770">
            <w:pPr>
              <w:spacing w:line="440" w:lineRule="exact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>(1)111年10月：</w:t>
            </w:r>
          </w:p>
          <w:p w:rsidR="00747575" w:rsidRPr="00756CA8" w:rsidRDefault="00747575" w:rsidP="00067770">
            <w:pPr>
              <w:spacing w:line="440" w:lineRule="exact"/>
              <w:ind w:left="1120" w:hangingChars="40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 xml:space="preserve">      a.教育部111年中高級閩語認證公布成績，學校合格師資增加情形。</w:t>
            </w:r>
          </w:p>
          <w:p w:rsidR="00747575" w:rsidRPr="00756CA8" w:rsidRDefault="00747575" w:rsidP="00067770">
            <w:pPr>
              <w:spacing w:line="440" w:lineRule="exact"/>
              <w:ind w:left="1120" w:hangingChars="40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 xml:space="preserve">      b.教師報名參加認證情形：</w:t>
            </w:r>
          </w:p>
          <w:p w:rsidR="00747575" w:rsidRPr="00756CA8" w:rsidRDefault="00747575" w:rsidP="00067770">
            <w:pPr>
              <w:spacing w:line="440" w:lineRule="exact"/>
              <w:ind w:left="1540" w:hangingChars="550" w:hanging="1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 xml:space="preserve">        (a)教育部112年中高級閩語認證報名(112年3月考試)情形。</w:t>
            </w:r>
          </w:p>
          <w:p w:rsidR="00747575" w:rsidRPr="00756CA8" w:rsidRDefault="00747575" w:rsidP="00067770">
            <w:pPr>
              <w:spacing w:line="440" w:lineRule="exact"/>
              <w:ind w:left="1540" w:hangingChars="550" w:hanging="1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 xml:space="preserve">        (</w:t>
            </w:r>
            <w:r w:rsidRPr="00756CA8">
              <w:rPr>
                <w:rFonts w:ascii="標楷體" w:eastAsia="標楷體" w:hAnsi="標楷體"/>
                <w:sz w:val="28"/>
                <w:szCs w:val="28"/>
              </w:rPr>
              <w:t>b</w:t>
            </w: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>)成大台語秋季認證，往例於10月初報名，11月考試。</w:t>
            </w:r>
          </w:p>
          <w:p w:rsidR="00747575" w:rsidRPr="00756CA8" w:rsidRDefault="00747575" w:rsidP="00067770">
            <w:pPr>
              <w:spacing w:line="440" w:lineRule="exact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756CA8">
              <w:rPr>
                <w:rFonts w:ascii="標楷體" w:eastAsia="標楷體" w:hAnsi="標楷體"/>
                <w:sz w:val="28"/>
                <w:szCs w:val="28"/>
              </w:rPr>
              <w:t>c.</w:t>
            </w: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>申辦揪團共學之意願。</w:t>
            </w:r>
          </w:p>
          <w:p w:rsidR="00747575" w:rsidRPr="00756CA8" w:rsidRDefault="00747575" w:rsidP="00067770">
            <w:pPr>
              <w:spacing w:line="440" w:lineRule="exact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>(2)111年12月：</w:t>
            </w:r>
          </w:p>
          <w:p w:rsidR="00747575" w:rsidRPr="00756CA8" w:rsidRDefault="00747575" w:rsidP="00067770">
            <w:pPr>
              <w:spacing w:line="440" w:lineRule="exact"/>
              <w:ind w:left="1120" w:hangingChars="40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 xml:space="preserve">      a.客委會111年中高級客語認證公布成績，學校合格師資增加情形。</w:t>
            </w:r>
          </w:p>
          <w:p w:rsidR="00747575" w:rsidRPr="00756CA8" w:rsidRDefault="00747575" w:rsidP="00067770">
            <w:pPr>
              <w:spacing w:line="440" w:lineRule="exact"/>
              <w:ind w:left="980" w:hangingChars="350" w:hanging="9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 xml:space="preserve">      b.教師報名參加客委會112年中高級客語認證報名(112年3月考試)情形。</w:t>
            </w:r>
          </w:p>
          <w:p w:rsidR="00747575" w:rsidRPr="00756CA8" w:rsidRDefault="00747575" w:rsidP="00067770">
            <w:pPr>
              <w:spacing w:line="440" w:lineRule="exact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>(3)112年2月：</w:t>
            </w:r>
          </w:p>
          <w:p w:rsidR="00747575" w:rsidRPr="00756CA8" w:rsidRDefault="00067770" w:rsidP="00067770">
            <w:pPr>
              <w:spacing w:line="44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747575" w:rsidRPr="00756CA8">
              <w:rPr>
                <w:rFonts w:ascii="標楷體" w:eastAsia="標楷體" w:hAnsi="標楷體" w:hint="eastAsia"/>
                <w:sz w:val="28"/>
                <w:szCs w:val="28"/>
              </w:rPr>
              <w:t xml:space="preserve"> 111學年度第2學期聘用合格本語師資增減情形。</w:t>
            </w:r>
          </w:p>
          <w:p w:rsidR="00747575" w:rsidRPr="00756CA8" w:rsidRDefault="00747575" w:rsidP="00067770">
            <w:pPr>
              <w:spacing w:line="440" w:lineRule="exact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>(4)112年4月至8月，每月盤點：</w:t>
            </w:r>
          </w:p>
          <w:p w:rsidR="00747575" w:rsidRPr="00747575" w:rsidRDefault="00747575" w:rsidP="00067770">
            <w:pPr>
              <w:spacing w:line="440" w:lineRule="exact"/>
              <w:jc w:val="both"/>
              <w:rPr>
                <w:rFonts w:ascii="標楷體" w:eastAsia="標楷體" w:hAnsi="標楷體" w:cs="Helvetica"/>
                <w:color w:val="333333"/>
                <w:sz w:val="28"/>
                <w:szCs w:val="28"/>
              </w:rPr>
            </w:pP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6777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>請學校填列112</w:t>
            </w:r>
            <w:r w:rsidR="00067770">
              <w:rPr>
                <w:rFonts w:ascii="標楷體" w:eastAsia="標楷體" w:hAnsi="標楷體" w:hint="eastAsia"/>
                <w:sz w:val="28"/>
                <w:szCs w:val="28"/>
              </w:rPr>
              <w:t>學年度預計開班數及</w:t>
            </w:r>
            <w:r w:rsidRPr="00756CA8">
              <w:rPr>
                <w:rFonts w:ascii="標楷體" w:eastAsia="標楷體" w:hAnsi="標楷體" w:hint="eastAsia"/>
                <w:sz w:val="28"/>
                <w:szCs w:val="28"/>
              </w:rPr>
              <w:t>聘任師資姓名。</w:t>
            </w:r>
          </w:p>
        </w:tc>
      </w:tr>
    </w:tbl>
    <w:p w:rsidR="00EF25BC" w:rsidRPr="00747575" w:rsidRDefault="00EF25BC" w:rsidP="00747575">
      <w:pPr>
        <w:rPr>
          <w:rFonts w:ascii="標楷體" w:eastAsia="標楷體" w:hAnsi="標楷體" w:cs="Helvetica"/>
          <w:color w:val="333333"/>
          <w:sz w:val="28"/>
          <w:szCs w:val="28"/>
        </w:rPr>
      </w:pPr>
    </w:p>
    <w:sectPr w:rsidR="00EF25BC" w:rsidRPr="00747575" w:rsidSect="0074757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6027"/>
    <w:multiLevelType w:val="hybridMultilevel"/>
    <w:tmpl w:val="64324854"/>
    <w:lvl w:ilvl="0" w:tplc="3EFEE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BC"/>
    <w:rsid w:val="00067770"/>
    <w:rsid w:val="005436E2"/>
    <w:rsid w:val="00747575"/>
    <w:rsid w:val="00756CA8"/>
    <w:rsid w:val="00CA52E8"/>
    <w:rsid w:val="00E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CBA1C-E74F-40D1-9B25-4671D384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5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dcterms:created xsi:type="dcterms:W3CDTF">2022-11-07T01:22:00Z</dcterms:created>
  <dcterms:modified xsi:type="dcterms:W3CDTF">2022-11-07T01:22:00Z</dcterms:modified>
</cp:coreProperties>
</file>